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7352" w14:textId="04E7B4BE" w:rsidR="008E1FBD" w:rsidRPr="00CE11A9" w:rsidRDefault="00B445B5">
      <w:pPr>
        <w:rPr>
          <w:lang w:val="fr-BE"/>
        </w:rPr>
      </w:pPr>
      <w:r>
        <w:rPr>
          <w:noProof/>
        </w:rPr>
        <w:drawing>
          <wp:inline distT="0" distB="0" distL="0" distR="0" wp14:anchorId="146FDD22" wp14:editId="2AC7F3C7">
            <wp:extent cx="1693120" cy="1590122"/>
            <wp:effectExtent l="0" t="0" r="2540" b="0"/>
            <wp:docPr id="1786783899" name="Afbeelding 9" descr="Image avec la personne&#10;&#10;Le contenu généré par l'IA peut être fau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783899" name="Afbeelding 9" descr="Afbeelding met persoon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330" cy="1610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FB7" w:rsidRPr="00CE11A9">
        <w:rPr>
          <w:sz w:val="36"/>
          <w:szCs w:val="36"/>
          <w:lang w:val="fr-BE"/>
        </w:rPr>
        <w:t>ECVO – examen de la vue.</w:t>
      </w:r>
    </w:p>
    <w:p w14:paraId="4A2FD84D" w14:textId="66AAF797" w:rsidR="00BC0FB7" w:rsidRPr="00CE11A9" w:rsidRDefault="00BC0FB7">
      <w:pPr>
        <w:rPr>
          <w:lang w:val="fr-BE"/>
        </w:rPr>
      </w:pPr>
      <w:r w:rsidRPr="00CE11A9">
        <w:rPr>
          <w:lang w:val="fr-BE"/>
        </w:rPr>
        <w:t xml:space="preserve">Tout est disponible sur le site </w:t>
      </w:r>
      <w:hyperlink r:id="rId6" w:history="1">
        <w:r w:rsidRPr="00CE11A9">
          <w:rPr>
            <w:rStyle w:val="Hyperlink"/>
            <w:lang w:val="fr-BE"/>
          </w:rPr>
          <w:t>https://belgianecvopanel.be</w:t>
        </w:r>
      </w:hyperlink>
    </w:p>
    <w:p w14:paraId="7F6E0C64" w14:textId="41FC5F9A" w:rsidR="00BC0FB7" w:rsidRPr="00CE11A9" w:rsidRDefault="00BC0FB7" w:rsidP="00BC0FB7">
      <w:pPr>
        <w:rPr>
          <w:lang w:val="fr-BE"/>
        </w:rPr>
      </w:pPr>
      <w:r w:rsidRPr="00CE11A9">
        <w:rPr>
          <w:lang w:val="fr-BE"/>
        </w:rPr>
        <w:t xml:space="preserve">À PARTIR DU 1ER JANVIER 2025, IL Y AURA UNE PRÉ-INSCRIPTION OBLIGATOIRE SUR LA PLATEFORME ECVO </w:t>
      </w:r>
    </w:p>
    <w:p w14:paraId="5A873BB5" w14:textId="77777777" w:rsidR="00BC0FB7" w:rsidRPr="00CE11A9" w:rsidRDefault="00BC0FB7" w:rsidP="00BC0FB7">
      <w:pPr>
        <w:rPr>
          <w:lang w:val="fr-BE"/>
        </w:rPr>
      </w:pPr>
      <w:r w:rsidRPr="00CE11A9">
        <w:rPr>
          <w:lang w:val="fr-BE"/>
        </w:rPr>
        <w:t xml:space="preserve">À partir du 1er janvier 2025, tous les éleveurs et propriétaires de chiens souhaitant faire examiner leur animal pour des troubles oculaires héréditaires (suspectés) doivent s'enregistrer sur la plateforme officielle : </w:t>
      </w:r>
      <w:hyperlink r:id="rId7" w:history="1">
        <w:r w:rsidRPr="00CE11A9">
          <w:rPr>
            <w:rStyle w:val="Hyperlink"/>
            <w:lang w:val="fr-BE"/>
          </w:rPr>
          <w:t>https://ecvo.origin.no</w:t>
        </w:r>
      </w:hyperlink>
      <w:r w:rsidRPr="00CE11A9">
        <w:rPr>
          <w:lang w:val="fr-BE"/>
        </w:rPr>
        <w:t>.</w:t>
      </w:r>
    </w:p>
    <w:p w14:paraId="56E58631" w14:textId="77777777" w:rsidR="00BC0FB7" w:rsidRPr="00BC0FB7" w:rsidRDefault="00BC0FB7" w:rsidP="00BC0FB7">
      <w:r w:rsidRPr="00BC0FB7">
        <w:t>Plan étape par étape :</w:t>
      </w:r>
    </w:p>
    <w:p w14:paraId="41ED7FB7" w14:textId="77777777" w:rsidR="003375A5" w:rsidRPr="003375A5" w:rsidRDefault="003375A5" w:rsidP="003375A5">
      <w:pPr>
        <w:numPr>
          <w:ilvl w:val="0"/>
          <w:numId w:val="4"/>
        </w:numPr>
        <w:rPr>
          <w:lang w:val="fr-BE"/>
        </w:rPr>
      </w:pPr>
      <w:r w:rsidRPr="003375A5">
        <w:rPr>
          <w:b/>
          <w:bCs/>
          <w:lang w:val="fr-BE"/>
        </w:rPr>
        <w:t>Créer un compte</w:t>
      </w:r>
      <w:r w:rsidRPr="003375A5">
        <w:rPr>
          <w:lang w:val="fr-BE"/>
        </w:rPr>
        <w:t> sur la plateforme, si ce n’est pas déjà fait.</w:t>
      </w:r>
    </w:p>
    <w:p w14:paraId="4F4957A3" w14:textId="77777777" w:rsidR="003375A5" w:rsidRPr="003375A5" w:rsidRDefault="003375A5" w:rsidP="003375A5">
      <w:pPr>
        <w:numPr>
          <w:ilvl w:val="0"/>
          <w:numId w:val="4"/>
        </w:numPr>
        <w:rPr>
          <w:lang w:val="fr-BE"/>
        </w:rPr>
      </w:pPr>
      <w:r w:rsidRPr="003375A5">
        <w:rPr>
          <w:b/>
          <w:bCs/>
          <w:lang w:val="fr-BE"/>
        </w:rPr>
        <w:t>Pré-encoder les données de votre chien</w:t>
      </w:r>
      <w:r w:rsidRPr="003375A5">
        <w:rPr>
          <w:lang w:val="fr-BE"/>
        </w:rPr>
        <w:t>, en remplissant les informations demandées concernant l’animal.</w:t>
      </w:r>
    </w:p>
    <w:p w14:paraId="4BB3DEFB" w14:textId="77777777" w:rsidR="003375A5" w:rsidRPr="003375A5" w:rsidRDefault="003375A5" w:rsidP="003375A5">
      <w:pPr>
        <w:numPr>
          <w:ilvl w:val="0"/>
          <w:numId w:val="4"/>
        </w:numPr>
        <w:rPr>
          <w:lang w:val="fr-BE"/>
        </w:rPr>
      </w:pPr>
      <w:r w:rsidRPr="003375A5">
        <w:rPr>
          <w:b/>
          <w:bCs/>
          <w:lang w:val="fr-BE"/>
        </w:rPr>
        <w:t>Sélectionner le clinicien</w:t>
      </w:r>
      <w:r w:rsidRPr="003375A5">
        <w:rPr>
          <w:lang w:val="fr-BE"/>
        </w:rPr>
        <w:t> de votre choix dans la liste disponible sur la plateforme.</w:t>
      </w:r>
    </w:p>
    <w:p w14:paraId="4E7E2A0F" w14:textId="77777777" w:rsidR="003375A5" w:rsidRPr="003375A5" w:rsidRDefault="003375A5" w:rsidP="003375A5">
      <w:pPr>
        <w:numPr>
          <w:ilvl w:val="0"/>
          <w:numId w:val="4"/>
        </w:numPr>
        <w:rPr>
          <w:lang w:val="fr-BE"/>
        </w:rPr>
      </w:pPr>
      <w:r w:rsidRPr="003375A5">
        <w:rPr>
          <w:b/>
          <w:bCs/>
          <w:lang w:val="fr-BE"/>
        </w:rPr>
        <w:t>Prendre rendez-vous</w:t>
      </w:r>
      <w:r w:rsidRPr="003375A5">
        <w:rPr>
          <w:lang w:val="fr-BE"/>
        </w:rPr>
        <w:t> directement avec le clinicien sélectionné.</w:t>
      </w:r>
    </w:p>
    <w:p w14:paraId="148EF808" w14:textId="77777777" w:rsidR="00BC0FB7" w:rsidRPr="00CE11A9" w:rsidRDefault="00BC0FB7" w:rsidP="00BC0FB7">
      <w:pPr>
        <w:rPr>
          <w:lang w:val="fr-BE"/>
        </w:rPr>
      </w:pPr>
      <w:r w:rsidRPr="00CE11A9">
        <w:rPr>
          <w:lang w:val="fr-BE"/>
        </w:rPr>
        <w:t>Cette nouvelle procédure est nécessaire pour garantir l'émission du certificat officiel. Ce certificat sera envoyé par e-mail dans les 24 heures suivant l'examen.</w:t>
      </w:r>
    </w:p>
    <w:p w14:paraId="438E9FC9" w14:textId="0AC256D2" w:rsidR="00BC0FB7" w:rsidRPr="00CE11A9" w:rsidRDefault="00BC0FB7" w:rsidP="00BC0FB7">
      <w:pPr>
        <w:rPr>
          <w:lang w:val="fr-BE"/>
        </w:rPr>
      </w:pPr>
      <w:r w:rsidRPr="00CE11A9">
        <w:rPr>
          <w:b/>
          <w:bCs/>
          <w:lang w:val="fr-BE"/>
        </w:rPr>
        <w:t xml:space="preserve">Lien vers la plateforme : </w:t>
      </w:r>
      <w:r w:rsidRPr="00CE11A9">
        <w:rPr>
          <w:lang w:val="fr-BE"/>
        </w:rPr>
        <w:t>https://ecvo.origin.no</w:t>
      </w:r>
    </w:p>
    <w:p w14:paraId="4C767A4C" w14:textId="71E9F4FD" w:rsidR="00BC0FB7" w:rsidRPr="00CE11A9" w:rsidRDefault="00BC0FB7" w:rsidP="00BC0FB7">
      <w:pPr>
        <w:rPr>
          <w:lang w:val="fr-BE"/>
        </w:rPr>
      </w:pPr>
      <w:r w:rsidRPr="00CE11A9">
        <w:rPr>
          <w:lang w:val="fr-BE"/>
        </w:rPr>
        <w:t>Pour la Belgique, les sept membres officiellement reconnus par le Collège européen d'ophtalmologie vétérinaire (ECVO) pour délivrer ces certificats sont :</w:t>
      </w:r>
    </w:p>
    <w:p w14:paraId="77A9BA11" w14:textId="7A6B9B58" w:rsidR="00BC0FB7" w:rsidRDefault="00BC0FB7" w:rsidP="00BC0FB7">
      <w:pPr>
        <w:pStyle w:val="Lijstalinea"/>
        <w:numPr>
          <w:ilvl w:val="0"/>
          <w:numId w:val="2"/>
        </w:numPr>
      </w:pPr>
      <w:r w:rsidRPr="00AE41B7">
        <w:t xml:space="preserve">www.oog-dierenarts.be, </w:t>
      </w:r>
      <w:proofErr w:type="spellStart"/>
      <w:r w:rsidRPr="00AE41B7">
        <w:t>Kleidaallaan</w:t>
      </w:r>
      <w:proofErr w:type="spellEnd"/>
      <w:r w:rsidRPr="00AE41B7">
        <w:t xml:space="preserve"> 74 - 2620 Hemiksem +32 3 887 59 09</w:t>
      </w:r>
    </w:p>
    <w:p w14:paraId="5DAB4921" w14:textId="27C33CF3" w:rsidR="00BC0FB7" w:rsidRDefault="00BC0FB7" w:rsidP="00BC0FB7">
      <w:pPr>
        <w:pStyle w:val="Lijstalinea"/>
        <w:numPr>
          <w:ilvl w:val="1"/>
          <w:numId w:val="2"/>
        </w:numPr>
      </w:pPr>
      <w:r w:rsidRPr="00BC0FB7">
        <w:t>Dr Gerlinde Janssens</w:t>
      </w:r>
      <w:r w:rsidR="00B445B5">
        <w:tab/>
      </w:r>
      <w:r w:rsidR="00B445B5">
        <w:tab/>
      </w:r>
      <w:r w:rsidR="00B445B5">
        <w:tab/>
      </w:r>
      <w:r w:rsidR="00CE11A9">
        <w:t>Dr</w:t>
      </w:r>
      <w:r w:rsidR="00B445B5" w:rsidRPr="00BC0FB7">
        <w:t xml:space="preserve"> Goedele</w:t>
      </w:r>
      <w:r w:rsidR="00CE11A9">
        <w:t xml:space="preserve"> Storms</w:t>
      </w:r>
      <w:r w:rsidR="00B55282">
        <w:br/>
      </w:r>
      <w:r w:rsidR="00B55282">
        <w:rPr>
          <w:noProof/>
        </w:rPr>
        <w:drawing>
          <wp:inline distT="0" distB="0" distL="0" distR="0" wp14:anchorId="1BB1D0A2" wp14:editId="7A391B1A">
            <wp:extent cx="1097280" cy="1471295"/>
            <wp:effectExtent l="0" t="0" r="7620" b="0"/>
            <wp:docPr id="45576105" name="Afbeelding 7" descr="Image avec la personne, les vêtements, le tissu, le visage humain&#10;&#10;Le contenu généré par l'IA peut être fau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6105" name="Afbeelding 7" descr="Afbeelding met persoon, kleding, stof, Menselijk gezich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45B5">
        <w:t xml:space="preserve"> </w:t>
      </w:r>
      <w:r w:rsidR="00B445B5">
        <w:tab/>
      </w:r>
      <w:r w:rsidR="00B445B5">
        <w:tab/>
      </w:r>
      <w:r w:rsidR="00B445B5">
        <w:tab/>
      </w:r>
      <w:r w:rsidR="00B445B5">
        <w:rPr>
          <w:noProof/>
        </w:rPr>
        <w:drawing>
          <wp:inline distT="0" distB="0" distL="0" distR="0" wp14:anchorId="53F21027" wp14:editId="0862786B">
            <wp:extent cx="1105535" cy="1478915"/>
            <wp:effectExtent l="0" t="0" r="0" b="6985"/>
            <wp:docPr id="1633947152" name="Afbeelding 8" descr="Image avec des vêtements, visage humain, personne, sourire&#10;&#10;Le contenu généré par l'IA peut être fau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947152" name="Afbeelding 8" descr="Afbeelding met kleding, Menselijk gezicht, persoon, glimlach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AE4F1" w14:textId="39667831" w:rsidR="00B55282" w:rsidRDefault="00B55282" w:rsidP="00B445B5">
      <w:pPr>
        <w:pStyle w:val="Lijstalinea"/>
        <w:ind w:left="1440"/>
      </w:pPr>
      <w:r>
        <w:br/>
      </w:r>
      <w:r>
        <w:br/>
      </w:r>
    </w:p>
    <w:p w14:paraId="34B8C50A" w14:textId="77777777" w:rsidR="00B55282" w:rsidRDefault="00B55282">
      <w:r>
        <w:br w:type="page"/>
      </w:r>
    </w:p>
    <w:p w14:paraId="52AFBCC3" w14:textId="5195624B" w:rsidR="00BC0FB7" w:rsidRDefault="00BC0FB7" w:rsidP="00BC0FB7">
      <w:pPr>
        <w:pStyle w:val="Lijstalinea"/>
        <w:numPr>
          <w:ilvl w:val="0"/>
          <w:numId w:val="2"/>
        </w:numPr>
      </w:pPr>
      <w:r w:rsidRPr="00AE41B7">
        <w:lastRenderedPageBreak/>
        <w:t>www.dierenoogarts.be, Ten Eekhovelei 239, 2100 Deurne (Anvers) +32 478 98 38 60</w:t>
      </w:r>
    </w:p>
    <w:p w14:paraId="0D327955" w14:textId="191457D7" w:rsidR="00BC0FB7" w:rsidRDefault="00BC0FB7" w:rsidP="00BC0FB7">
      <w:pPr>
        <w:pStyle w:val="Lijstalinea"/>
        <w:numPr>
          <w:ilvl w:val="1"/>
          <w:numId w:val="2"/>
        </w:numPr>
      </w:pPr>
      <w:r w:rsidRPr="00BC0FB7">
        <w:t>Dr Eveline Capiau</w:t>
      </w:r>
      <w:r w:rsidR="00B55282">
        <w:br/>
      </w:r>
      <w:r w:rsidR="00B55282">
        <w:rPr>
          <w:noProof/>
        </w:rPr>
        <w:drawing>
          <wp:inline distT="0" distB="0" distL="0" distR="0" wp14:anchorId="1E17EAA9" wp14:editId="3C7A8ED3">
            <wp:extent cx="1097280" cy="1454785"/>
            <wp:effectExtent l="0" t="0" r="7620" b="0"/>
            <wp:docPr id="1425526921" name="Afbeelding 6" descr="Image avec un visage humain, une personne, un sourire, des vêtements&#10;&#10;Le contenu généré par l'IA peut être fau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526921" name="Afbeelding 6" descr="Afbeelding met Menselijk gezicht, persoon, glimlach, kled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78D999A2" w14:textId="1E4557D8" w:rsidR="00AE41B7" w:rsidRDefault="00BC0FB7" w:rsidP="00BC0FB7">
      <w:pPr>
        <w:pStyle w:val="Lijstalinea"/>
        <w:numPr>
          <w:ilvl w:val="0"/>
          <w:numId w:val="2"/>
        </w:numPr>
      </w:pPr>
      <w:r w:rsidRPr="00BC0FB7">
        <w:t>Cabinet vétérinaire O</w:t>
      </w:r>
      <w:r w:rsidR="00CE11A9">
        <w:t>F</w:t>
      </w:r>
      <w:r w:rsidRPr="00BC0FB7">
        <w:t xml:space="preserve">TALMOLOGIE, </w:t>
      </w:r>
      <w:r w:rsidRPr="00BC0FB7">
        <w:rPr>
          <w:i/>
          <w:iCs/>
        </w:rPr>
        <w:t xml:space="preserve">Holenteerstraat, 4, 3700 Tongeren  </w:t>
      </w:r>
      <w:hyperlink r:id="rId11" w:history="1">
        <w:r w:rsidR="00AE41B7">
          <w:rPr>
            <w:rStyle w:val="Hyperlink"/>
          </w:rPr>
          <w:t>+32 12 26 22 26</w:t>
        </w:r>
      </w:hyperlink>
    </w:p>
    <w:p w14:paraId="3068A76D" w14:textId="4DAA5FEB" w:rsidR="00AE41B7" w:rsidRDefault="00AE41B7" w:rsidP="00AE41B7">
      <w:pPr>
        <w:pStyle w:val="Lijstalinea"/>
        <w:numPr>
          <w:ilvl w:val="1"/>
          <w:numId w:val="2"/>
        </w:numPr>
      </w:pPr>
      <w:r w:rsidRPr="00AE41B7">
        <w:t>Dr Magda Grauwels</w:t>
      </w:r>
      <w:r w:rsidR="00B55282">
        <w:br/>
      </w:r>
      <w:r w:rsidR="00B55282">
        <w:rPr>
          <w:noProof/>
        </w:rPr>
        <w:drawing>
          <wp:inline distT="0" distB="0" distL="0" distR="0" wp14:anchorId="17FAD60A" wp14:editId="1C2EA273">
            <wp:extent cx="993775" cy="1487170"/>
            <wp:effectExtent l="0" t="0" r="0" b="0"/>
            <wp:docPr id="208686545" name="Afbeelding 5" descr="Image avec la personne, visage humain, sourire, vêtements&#10;&#10;Le contenu généré par l'IA peut être fau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86545" name="Afbeelding 5" descr="Afbeelding met persoon, Menselijk gezicht, glimlach, kled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0A46113B" w14:textId="16DDE196" w:rsidR="00AE41B7" w:rsidRPr="00AE41B7" w:rsidRDefault="00AE41B7" w:rsidP="00AE41B7">
      <w:pPr>
        <w:pStyle w:val="Lijstalinea"/>
        <w:numPr>
          <w:ilvl w:val="0"/>
          <w:numId w:val="2"/>
        </w:numPr>
        <w:rPr>
          <w:lang w:val="fr-BE"/>
        </w:rPr>
      </w:pPr>
      <w:r w:rsidRPr="00CE11A9">
        <w:rPr>
          <w:lang w:val="fr-BE"/>
        </w:rPr>
        <w:t xml:space="preserve">www.eyevet.be, 109 avenue Paul Hymans, 1200 Woluwe-Saint-Lambert +32 </w:t>
      </w:r>
      <w:r w:rsidRPr="00CE11A9">
        <w:rPr>
          <w:i/>
          <w:iCs/>
          <w:lang w:val="fr-BE"/>
        </w:rPr>
        <w:t>2 217 59 86</w:t>
      </w:r>
    </w:p>
    <w:p w14:paraId="4428CBFB" w14:textId="3A6E8427" w:rsidR="00AE41B7" w:rsidRDefault="00AE41B7" w:rsidP="00AE41B7">
      <w:pPr>
        <w:pStyle w:val="Lijstalinea"/>
        <w:numPr>
          <w:ilvl w:val="1"/>
          <w:numId w:val="2"/>
        </w:numPr>
        <w:rPr>
          <w:lang w:val="fr-BE"/>
        </w:rPr>
      </w:pPr>
      <w:r w:rsidRPr="00AE41B7">
        <w:t>Dr Aurélie Sauvage (FR)</w:t>
      </w:r>
      <w:r w:rsidR="00B55282">
        <w:br/>
      </w:r>
      <w:r w:rsidR="00B55282">
        <w:rPr>
          <w:noProof/>
        </w:rPr>
        <w:drawing>
          <wp:inline distT="0" distB="0" distL="0" distR="0" wp14:anchorId="49BB97FA" wp14:editId="3CD0A615">
            <wp:extent cx="1105535" cy="1478915"/>
            <wp:effectExtent l="0" t="0" r="0" b="6985"/>
            <wp:docPr id="2045248115" name="Afbeelding 4" descr="Image avec la personne, visage humain, sourire, cou&#10;&#10;Le contenu généré par l'IA peut être fau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48115" name="Afbeelding 4" descr="Afbeelding met persoon, Menselijk gezicht, glimlach, nek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39A9D2F9" w14:textId="2805CC11" w:rsidR="00AE41B7" w:rsidRDefault="00AE41B7" w:rsidP="00AE41B7">
      <w:pPr>
        <w:pStyle w:val="Lijstalinea"/>
        <w:numPr>
          <w:ilvl w:val="0"/>
          <w:numId w:val="3"/>
        </w:numPr>
      </w:pPr>
      <w:r w:rsidRPr="00AE41B7">
        <w:t>www.ugent.be, Salisburylaan 133, 9820 Merelbeke +32 9 264 77 00</w:t>
      </w:r>
    </w:p>
    <w:p w14:paraId="2F80284B" w14:textId="10BFE1D3" w:rsidR="00AE41B7" w:rsidRDefault="00AE41B7" w:rsidP="00AE41B7">
      <w:pPr>
        <w:pStyle w:val="Lijstalinea"/>
        <w:numPr>
          <w:ilvl w:val="1"/>
          <w:numId w:val="3"/>
        </w:numPr>
      </w:pPr>
      <w:r w:rsidRPr="00AE41B7">
        <w:t>D</w:t>
      </w:r>
      <w:r w:rsidR="00CE11A9">
        <w:t>r</w:t>
      </w:r>
      <w:r w:rsidRPr="00AE41B7">
        <w:t xml:space="preserve"> Eline Vercruysse</w:t>
      </w:r>
      <w:r w:rsidR="00B55282">
        <w:br/>
      </w:r>
      <w:r w:rsidR="00B55282">
        <w:rPr>
          <w:noProof/>
        </w:rPr>
        <w:drawing>
          <wp:inline distT="0" distB="0" distL="0" distR="0" wp14:anchorId="4F4FF28A" wp14:editId="7C8BC5A3">
            <wp:extent cx="1144905" cy="1447165"/>
            <wp:effectExtent l="0" t="0" r="0" b="635"/>
            <wp:docPr id="169311323" name="Afbeelding 3" descr="Image avec visage humain, personne, sourire, poussière&#10;&#10;Le contenu généré par l'IA peut être fau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1323" name="Afbeelding 3" descr="Afbeelding met Menselijk gezicht, persoon, glimlach, stof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3C8C7D20" w14:textId="77777777" w:rsidR="00CE11A9" w:rsidRDefault="00CE11A9" w:rsidP="00CE11A9"/>
    <w:p w14:paraId="526A3BA2" w14:textId="77777777" w:rsidR="00CE11A9" w:rsidRDefault="00CE11A9" w:rsidP="00CE11A9"/>
    <w:p w14:paraId="67AFE6A2" w14:textId="54FA7921" w:rsidR="00B55282" w:rsidRPr="00B55282" w:rsidRDefault="00B55282" w:rsidP="00AE41B7">
      <w:pPr>
        <w:pStyle w:val="Lijstalinea"/>
        <w:numPr>
          <w:ilvl w:val="0"/>
          <w:numId w:val="3"/>
        </w:numPr>
        <w:rPr>
          <w:lang w:val="fr-BE"/>
        </w:rPr>
      </w:pPr>
      <w:r w:rsidRPr="00CE11A9">
        <w:rPr>
          <w:lang w:val="fr-BE"/>
        </w:rPr>
        <w:lastRenderedPageBreak/>
        <w:t>www.caladrius.vet, rue Provinciale 315, 1301 Wavre +32 10 56 10 56</w:t>
      </w:r>
    </w:p>
    <w:p w14:paraId="6A629E28" w14:textId="1CC07D74" w:rsidR="00B55282" w:rsidRDefault="00B55282" w:rsidP="00B55282">
      <w:pPr>
        <w:pStyle w:val="Lijstalinea"/>
        <w:numPr>
          <w:ilvl w:val="1"/>
          <w:numId w:val="3"/>
        </w:numPr>
      </w:pPr>
      <w:r w:rsidRPr="00B55282">
        <w:t>Dr Sébastien Monclin</w:t>
      </w:r>
      <w:r>
        <w:br/>
      </w:r>
      <w:r>
        <w:rPr>
          <w:noProof/>
        </w:rPr>
        <w:drawing>
          <wp:inline distT="0" distB="0" distL="0" distR="0" wp14:anchorId="6172E4F9" wp14:editId="1F9995D9">
            <wp:extent cx="970280" cy="1454785"/>
            <wp:effectExtent l="0" t="0" r="1270" b="0"/>
            <wp:docPr id="15319357" name="Afbeelding 2" descr="Image avec la personne, visage humain, vêtements, sourire&#10;&#10;Le contenu généré par l'IA peut être fau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9357" name="Afbeelding 2" descr="Afbeelding met persoon, Menselijk gezicht, kleding, glimlach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7B8D5A0F" w14:textId="77777777" w:rsidR="00B55282" w:rsidRDefault="00B55282" w:rsidP="00B55282">
      <w:pPr>
        <w:pStyle w:val="Lijstalinea"/>
        <w:numPr>
          <w:ilvl w:val="0"/>
          <w:numId w:val="3"/>
        </w:numPr>
        <w:rPr>
          <w:lang w:val="fr-BE"/>
        </w:rPr>
      </w:pPr>
      <w:r w:rsidRPr="00CE11A9">
        <w:rPr>
          <w:lang w:val="fr-BE"/>
        </w:rPr>
        <w:t xml:space="preserve">www.cvu.uliege.be, Avenue de </w:t>
      </w:r>
      <w:proofErr w:type="spellStart"/>
      <w:r w:rsidRPr="00CE11A9">
        <w:rPr>
          <w:lang w:val="fr-BE"/>
        </w:rPr>
        <w:t>Cureghem</w:t>
      </w:r>
      <w:proofErr w:type="spellEnd"/>
      <w:r w:rsidRPr="00CE11A9">
        <w:rPr>
          <w:lang w:val="fr-BE"/>
        </w:rPr>
        <w:t xml:space="preserve"> 1, Sart-Tilman, 4000 Liège +32 43 664 200</w:t>
      </w:r>
    </w:p>
    <w:p w14:paraId="41CD3886" w14:textId="7DCDAEBD" w:rsidR="00BC0FB7" w:rsidRPr="00B55282" w:rsidRDefault="00B55282" w:rsidP="00B55282">
      <w:pPr>
        <w:pStyle w:val="Lijstalinea"/>
        <w:numPr>
          <w:ilvl w:val="1"/>
          <w:numId w:val="3"/>
        </w:numPr>
        <w:rPr>
          <w:lang w:val="fr-BE"/>
        </w:rPr>
      </w:pPr>
      <w:r w:rsidRPr="00B55282">
        <w:t xml:space="preserve">Dr Florine Narinx </w:t>
      </w:r>
      <w:r>
        <w:br/>
      </w:r>
      <w:r>
        <w:rPr>
          <w:noProof/>
        </w:rPr>
        <w:drawing>
          <wp:inline distT="0" distB="0" distL="0" distR="0" wp14:anchorId="24B5E50C" wp14:editId="56B5718F">
            <wp:extent cx="1105535" cy="1510665"/>
            <wp:effectExtent l="0" t="0" r="0" b="0"/>
            <wp:docPr id="121444119" name="Afbeelding 1" descr="Image avec la personne, visage humain, sourire, vêtements&#10;&#10;Le contenu généré par l'IA peut être fau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44119" name="Afbeelding 1" descr="Afbeelding met persoon, Menselijk gezicht, glimlach, kleding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0FB7" w:rsidRPr="00B55282">
        <w:br/>
      </w:r>
    </w:p>
    <w:p w14:paraId="7FD1E0B1" w14:textId="77777777" w:rsidR="00BC0FB7" w:rsidRPr="00BC0FB7" w:rsidRDefault="00BC0FB7" w:rsidP="00BC0FB7">
      <w:pPr>
        <w:rPr>
          <w:lang w:val="fr-BE"/>
        </w:rPr>
      </w:pPr>
    </w:p>
    <w:p w14:paraId="11AA1FBB" w14:textId="77777777" w:rsidR="00BC0FB7" w:rsidRPr="00B55282" w:rsidRDefault="00BC0FB7">
      <w:pPr>
        <w:rPr>
          <w:lang w:val="fr-BE"/>
        </w:rPr>
      </w:pPr>
    </w:p>
    <w:p w14:paraId="2B66C773" w14:textId="77777777" w:rsidR="00BC0FB7" w:rsidRPr="00B55282" w:rsidRDefault="00BC0FB7">
      <w:pPr>
        <w:rPr>
          <w:lang w:val="fr-BE"/>
        </w:rPr>
      </w:pPr>
    </w:p>
    <w:p w14:paraId="595C6895" w14:textId="5816FCA9" w:rsidR="00BC0FB7" w:rsidRPr="00B55282" w:rsidRDefault="00BC0FB7">
      <w:pPr>
        <w:rPr>
          <w:lang w:val="fr-BE"/>
        </w:rPr>
      </w:pPr>
    </w:p>
    <w:sectPr w:rsidR="00BC0FB7" w:rsidRPr="00B55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76D7"/>
    <w:multiLevelType w:val="multilevel"/>
    <w:tmpl w:val="DE9E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B72EB"/>
    <w:multiLevelType w:val="hybridMultilevel"/>
    <w:tmpl w:val="E27E7D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3673D"/>
    <w:multiLevelType w:val="hybridMultilevel"/>
    <w:tmpl w:val="E27E7D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53809"/>
    <w:multiLevelType w:val="multilevel"/>
    <w:tmpl w:val="CCF6B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8477822">
    <w:abstractNumId w:val="0"/>
  </w:num>
  <w:num w:numId="2" w16cid:durableId="150758613">
    <w:abstractNumId w:val="1"/>
  </w:num>
  <w:num w:numId="3" w16cid:durableId="1454249414">
    <w:abstractNumId w:val="2"/>
  </w:num>
  <w:num w:numId="4" w16cid:durableId="2085175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B7"/>
    <w:rsid w:val="00054425"/>
    <w:rsid w:val="000656DE"/>
    <w:rsid w:val="000F084D"/>
    <w:rsid w:val="003375A5"/>
    <w:rsid w:val="00561295"/>
    <w:rsid w:val="00602DCF"/>
    <w:rsid w:val="006072F1"/>
    <w:rsid w:val="006A6A1C"/>
    <w:rsid w:val="00720863"/>
    <w:rsid w:val="007C0D39"/>
    <w:rsid w:val="008E1FBD"/>
    <w:rsid w:val="00A74C10"/>
    <w:rsid w:val="00AE41B7"/>
    <w:rsid w:val="00B013F8"/>
    <w:rsid w:val="00B10B24"/>
    <w:rsid w:val="00B445B5"/>
    <w:rsid w:val="00B55282"/>
    <w:rsid w:val="00B65029"/>
    <w:rsid w:val="00BC0FB7"/>
    <w:rsid w:val="00CC4241"/>
    <w:rsid w:val="00CE11A9"/>
    <w:rsid w:val="00DE3FF9"/>
    <w:rsid w:val="00F828E0"/>
    <w:rsid w:val="00FB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26FF"/>
  <w15:chartTrackingRefBased/>
  <w15:docId w15:val="{CECBD6DF-564D-4535-80C6-09201C00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C0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0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0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0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0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0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0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0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0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0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0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0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0FB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0FB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0FB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0FB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0FB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0F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C0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0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0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0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C0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0FB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C0FB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0FB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0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0FB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C0F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C0FB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0FB7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CE11A9"/>
    <w:rPr>
      <w:color w:val="66666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375A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7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5486">
          <w:marLeft w:val="0"/>
          <w:marRight w:val="0"/>
          <w:marTop w:val="6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4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53844">
          <w:marLeft w:val="0"/>
          <w:marRight w:val="0"/>
          <w:marTop w:val="6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cvo.origin.no/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s://belgianecvopanel.be" TargetMode="External"/><Relationship Id="rId11" Type="http://schemas.openxmlformats.org/officeDocument/2006/relationships/hyperlink" Target="https://www.google.com/search?client=firefox-b-d&amp;channel=entpr&amp;q=Dr+Magda+Grauwels%2C+in+Tongeren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Belis</dc:creator>
  <cp:keywords/>
  <dc:description/>
  <cp:lastModifiedBy>Marc Belis</cp:lastModifiedBy>
  <cp:revision>2</cp:revision>
  <dcterms:created xsi:type="dcterms:W3CDTF">2026-10-01T16:26:00Z</dcterms:created>
  <dcterms:modified xsi:type="dcterms:W3CDTF">2026-10-01T16:26:00Z</dcterms:modified>
</cp:coreProperties>
</file>